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7" w:rsidRPr="003C1F42" w:rsidRDefault="00833F17" w:rsidP="0083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Championnat d’académie </w:t>
      </w:r>
      <w:r w:rsidRPr="003C1F42">
        <w:rPr>
          <w:rFonts w:ascii="Times New Roman" w:hAnsi="Times New Roman" w:cs="Times New Roman"/>
          <w:b/>
          <w:sz w:val="24"/>
        </w:rPr>
        <w:t>Universitai</w:t>
      </w:r>
      <w:r>
        <w:rPr>
          <w:rFonts w:ascii="Times New Roman" w:hAnsi="Times New Roman" w:cs="Times New Roman"/>
          <w:b/>
          <w:sz w:val="24"/>
        </w:rPr>
        <w:t>re de Futsal (Brest le 4/04/2019</w:t>
      </w:r>
      <w:r w:rsidRPr="003C1F42">
        <w:rPr>
          <w:rFonts w:ascii="Times New Roman" w:hAnsi="Times New Roman" w:cs="Times New Roman"/>
          <w:b/>
          <w:sz w:val="24"/>
        </w:rPr>
        <w:t>)</w:t>
      </w:r>
    </w:p>
    <w:p w:rsidR="00833F17" w:rsidRPr="003C1F42" w:rsidRDefault="00833F17" w:rsidP="00833F17">
      <w:pPr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RÉGLEMENT  </w:t>
      </w:r>
    </w:p>
    <w:p w:rsidR="00833F17" w:rsidRPr="003C1F42" w:rsidRDefault="00833F17" w:rsidP="00833F17">
      <w:pPr>
        <w:rPr>
          <w:rFonts w:ascii="Times New Roman" w:hAnsi="Times New Roman" w:cs="Times New Roman"/>
          <w:b/>
          <w:sz w:val="28"/>
          <w:szCs w:val="28"/>
        </w:rPr>
      </w:pPr>
      <w:r w:rsidRPr="003C1F42">
        <w:rPr>
          <w:rFonts w:ascii="Times New Roman" w:hAnsi="Times New Roman" w:cs="Times New Roman"/>
          <w:b/>
          <w:sz w:val="28"/>
          <w:szCs w:val="28"/>
        </w:rPr>
        <w:t xml:space="preserve">Règlement sportif </w:t>
      </w:r>
    </w:p>
    <w:p w:rsidR="00833F17" w:rsidRPr="003C1F42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- Les rencontres sont disputées selon les règles officielles du Futsal (FIFA) </w:t>
      </w:r>
    </w:p>
    <w:p w:rsidR="00833F17" w:rsidRPr="003C1F42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- Terrain de handball, ballon spécifique, tacle interdit, cumul de fautes par équipe </w:t>
      </w:r>
    </w:p>
    <w:p w:rsidR="00833F17" w:rsidRPr="003C1F42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- 5 joueurs sur le terrain + 7 remplaçants (règlement spécifique FFSU) - </w:t>
      </w:r>
      <w:r>
        <w:rPr>
          <w:rFonts w:ascii="Times New Roman" w:hAnsi="Times New Roman" w:cs="Times New Roman"/>
          <w:sz w:val="24"/>
        </w:rPr>
        <w:t>…..</w:t>
      </w:r>
      <w:r w:rsidRPr="003C1F4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C1F42">
        <w:rPr>
          <w:rFonts w:ascii="Times New Roman" w:hAnsi="Times New Roman" w:cs="Times New Roman"/>
          <w:sz w:val="24"/>
        </w:rPr>
        <w:t>fautes</w:t>
      </w:r>
      <w:proofErr w:type="gramEnd"/>
      <w:r w:rsidRPr="003C1F42">
        <w:rPr>
          <w:rFonts w:ascii="Times New Roman" w:hAnsi="Times New Roman" w:cs="Times New Roman"/>
          <w:sz w:val="24"/>
        </w:rPr>
        <w:t xml:space="preserve"> par </w:t>
      </w:r>
      <w:r>
        <w:rPr>
          <w:rFonts w:ascii="Times New Roman" w:hAnsi="Times New Roman" w:cs="Times New Roman"/>
          <w:sz w:val="24"/>
        </w:rPr>
        <w:t xml:space="preserve">mi-temps ; à la …. : </w:t>
      </w:r>
      <w:proofErr w:type="gramStart"/>
      <w:r>
        <w:rPr>
          <w:rFonts w:ascii="Times New Roman" w:hAnsi="Times New Roman" w:cs="Times New Roman"/>
          <w:sz w:val="24"/>
        </w:rPr>
        <w:t>tir</w:t>
      </w:r>
      <w:proofErr w:type="gramEnd"/>
      <w:r>
        <w:rPr>
          <w:rFonts w:ascii="Times New Roman" w:hAnsi="Times New Roman" w:cs="Times New Roman"/>
          <w:sz w:val="24"/>
        </w:rPr>
        <w:t xml:space="preserve"> à 10m -</w:t>
      </w:r>
    </w:p>
    <w:p w:rsidR="00833F17" w:rsidRPr="003C1F42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- Port des protège-tibias obligatoire </w:t>
      </w:r>
    </w:p>
    <w:p w:rsidR="00833F17" w:rsidRPr="003C1F42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- Un temps mort d’une minute par mi-temps et par équipe </w:t>
      </w:r>
    </w:p>
    <w:p w:rsidR="00833F17" w:rsidRPr="003C1F42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- Présence sur le banc uniquement des personnes inscrites sur la feuille de match ; ces personnes restent assises pendant la durée du match, remplaçants avec chasubles.  </w:t>
      </w:r>
    </w:p>
    <w:p w:rsidR="00833F17" w:rsidRPr="003C1F42" w:rsidRDefault="00833F17" w:rsidP="00833F17">
      <w:pPr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L’application stricte du règlement spécifique est indispensable pour le bon déroulement des tournois et la sécurité des joueurs.  </w:t>
      </w:r>
    </w:p>
    <w:p w:rsidR="00833F17" w:rsidRPr="003C1F42" w:rsidRDefault="00833F17" w:rsidP="00833F17">
      <w:pPr>
        <w:rPr>
          <w:rFonts w:ascii="Times New Roman" w:hAnsi="Times New Roman" w:cs="Times New Roman"/>
          <w:b/>
          <w:sz w:val="28"/>
          <w:szCs w:val="28"/>
        </w:rPr>
      </w:pPr>
      <w:r w:rsidRPr="003C1F42">
        <w:rPr>
          <w:rFonts w:ascii="Times New Roman" w:hAnsi="Times New Roman" w:cs="Times New Roman"/>
          <w:b/>
          <w:sz w:val="28"/>
          <w:szCs w:val="28"/>
        </w:rPr>
        <w:t xml:space="preserve">Classement </w:t>
      </w:r>
      <w:r>
        <w:rPr>
          <w:rFonts w:ascii="Times New Roman" w:hAnsi="Times New Roman" w:cs="Times New Roman"/>
          <w:b/>
          <w:sz w:val="28"/>
          <w:szCs w:val="28"/>
        </w:rPr>
        <w:t>Inter région</w:t>
      </w:r>
      <w:r w:rsidRPr="003C1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F17" w:rsidRPr="003C1F42" w:rsidRDefault="00833F17" w:rsidP="00833F17">
      <w:pPr>
        <w:ind w:left="426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Décompte des points : 4 = victoire ; 2 = nul ; 1 = défaite ; 0 = forfait </w:t>
      </w:r>
    </w:p>
    <w:p w:rsidR="00833F17" w:rsidRPr="003C1F42" w:rsidRDefault="00833F17" w:rsidP="00833F17">
      <w:pPr>
        <w:ind w:left="426"/>
        <w:rPr>
          <w:rFonts w:ascii="Times New Roman" w:hAnsi="Times New Roman" w:cs="Times New Roman"/>
          <w:sz w:val="24"/>
        </w:rPr>
      </w:pPr>
      <w:r w:rsidRPr="00833F17">
        <w:rPr>
          <w:rFonts w:ascii="Times New Roman" w:hAnsi="Times New Roman" w:cs="Times New Roman"/>
          <w:sz w:val="24"/>
          <w:highlight w:val="yellow"/>
        </w:rPr>
        <w:t>Durée des matches: 1 X …… minute non décomptées.</w:t>
      </w:r>
    </w:p>
    <w:p w:rsidR="00833F17" w:rsidRPr="003C1F42" w:rsidRDefault="00833F17" w:rsidP="00833F17">
      <w:pPr>
        <w:ind w:left="426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Equipes qualifiées : </w:t>
      </w:r>
      <w:r>
        <w:rPr>
          <w:rFonts w:ascii="Times New Roman" w:hAnsi="Times New Roman" w:cs="Times New Roman"/>
          <w:sz w:val="24"/>
        </w:rPr>
        <w:t>la 1</w:t>
      </w:r>
      <w:r w:rsidRPr="00833F17">
        <w:rPr>
          <w:rFonts w:ascii="Times New Roman" w:hAnsi="Times New Roman" w:cs="Times New Roman"/>
          <w:sz w:val="24"/>
          <w:vertAlign w:val="superscript"/>
        </w:rPr>
        <w:t>ère</w:t>
      </w:r>
      <w:r>
        <w:rPr>
          <w:rFonts w:ascii="Times New Roman" w:hAnsi="Times New Roman" w:cs="Times New Roman"/>
          <w:sz w:val="24"/>
        </w:rPr>
        <w:t xml:space="preserve"> équipe sera qualifiée au championnat de conférences le 25/4/2019 à Nantes</w:t>
      </w:r>
      <w:r w:rsidRPr="003C1F42">
        <w:rPr>
          <w:rFonts w:ascii="Times New Roman" w:hAnsi="Times New Roman" w:cs="Times New Roman"/>
          <w:sz w:val="24"/>
        </w:rPr>
        <w:t xml:space="preserve">. </w:t>
      </w:r>
    </w:p>
    <w:p w:rsidR="00833F17" w:rsidRPr="003C1F42" w:rsidRDefault="00833F17" w:rsidP="00833F17">
      <w:pPr>
        <w:ind w:left="426"/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>Suite à un match nul en poule, tirs au but (principe de la mort subite : arrêt au premier écart constat</w:t>
      </w:r>
      <w:r>
        <w:rPr>
          <w:rFonts w:ascii="Times New Roman" w:hAnsi="Times New Roman" w:cs="Times New Roman"/>
          <w:sz w:val="24"/>
        </w:rPr>
        <w:t>é). Prise en compte des tirs au</w:t>
      </w:r>
      <w:r w:rsidRPr="003C1F42">
        <w:rPr>
          <w:rFonts w:ascii="Times New Roman" w:hAnsi="Times New Roman" w:cs="Times New Roman"/>
          <w:sz w:val="24"/>
        </w:rPr>
        <w:t xml:space="preserve"> but en cas d’égalité (voir départage des équipes) </w:t>
      </w:r>
    </w:p>
    <w:p w:rsidR="00833F17" w:rsidRPr="003C1F42" w:rsidRDefault="00833F17" w:rsidP="00833F17">
      <w:pPr>
        <w:rPr>
          <w:rFonts w:ascii="Times New Roman" w:hAnsi="Times New Roman" w:cs="Times New Roman"/>
          <w:b/>
          <w:sz w:val="28"/>
          <w:szCs w:val="28"/>
        </w:rPr>
      </w:pPr>
      <w:r w:rsidRPr="003C1F42">
        <w:rPr>
          <w:rFonts w:ascii="Times New Roman" w:hAnsi="Times New Roman" w:cs="Times New Roman"/>
          <w:b/>
          <w:sz w:val="28"/>
          <w:szCs w:val="28"/>
        </w:rPr>
        <w:t xml:space="preserve">Départage des équipes : 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 w:rsidRPr="003C1F42">
        <w:rPr>
          <w:rFonts w:ascii="Times New Roman" w:hAnsi="Times New Roman" w:cs="Times New Roman"/>
          <w:sz w:val="24"/>
        </w:rPr>
        <w:t xml:space="preserve">En cas d’égalité de deux équipes, on départage au goal </w:t>
      </w:r>
      <w:proofErr w:type="spellStart"/>
      <w:r w:rsidRPr="003C1F42">
        <w:rPr>
          <w:rFonts w:ascii="Times New Roman" w:hAnsi="Times New Roman" w:cs="Times New Roman"/>
          <w:sz w:val="24"/>
        </w:rPr>
        <w:t>average</w:t>
      </w:r>
      <w:proofErr w:type="spellEnd"/>
      <w:r w:rsidRPr="003C1F42">
        <w:rPr>
          <w:rFonts w:ascii="Times New Roman" w:hAnsi="Times New Roman" w:cs="Times New Roman"/>
          <w:sz w:val="24"/>
        </w:rPr>
        <w:t xml:space="preserve"> particulier, puis au goal </w:t>
      </w:r>
      <w:proofErr w:type="spellStart"/>
      <w:r w:rsidRPr="003C1F42">
        <w:rPr>
          <w:rFonts w:ascii="Times New Roman" w:hAnsi="Times New Roman" w:cs="Times New Roman"/>
          <w:sz w:val="24"/>
        </w:rPr>
        <w:t>average</w:t>
      </w:r>
      <w:proofErr w:type="spellEnd"/>
      <w:r w:rsidRPr="003C1F42">
        <w:rPr>
          <w:rFonts w:ascii="Times New Roman" w:hAnsi="Times New Roman" w:cs="Times New Roman"/>
          <w:sz w:val="24"/>
        </w:rPr>
        <w:t xml:space="preserve"> général (différence de buts), puis au fair-play (carton jaune = 10 points, carton rouge suite à deux jaunes = 20 points, carton rouge direct = 30 points, faute cumulable = 1 point), puis prise en compte des tirs au but (principe de la mort subite : arrêt </w:t>
      </w:r>
      <w:r>
        <w:rPr>
          <w:rFonts w:ascii="Times New Roman" w:hAnsi="Times New Roman" w:cs="Times New Roman"/>
          <w:sz w:val="24"/>
        </w:rPr>
        <w:t xml:space="preserve">au premier écart constaté).    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Capitaine équipe ………………………….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FAUTES ET AUTRES PARTICULARITES DU FUTSAL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Toutes les fautes commises entraînant un coup-franc direct sont cumulées.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A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partir de la ….</w:t>
      </w:r>
      <w:r w:rsidRPr="0028388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83887">
        <w:rPr>
          <w:rFonts w:ascii="Times New Roman" w:hAnsi="Times New Roman" w:cs="Times New Roman"/>
          <w:sz w:val="24"/>
        </w:rPr>
        <w:t>ème</w:t>
      </w:r>
      <w:proofErr w:type="spellEnd"/>
      <w:proofErr w:type="gramEnd"/>
      <w:r w:rsidRPr="00283887">
        <w:rPr>
          <w:rFonts w:ascii="Times New Roman" w:hAnsi="Times New Roman" w:cs="Times New Roman"/>
          <w:sz w:val="24"/>
        </w:rPr>
        <w:t xml:space="preserve"> faute, l’équipe vict</w:t>
      </w:r>
      <w:r>
        <w:rPr>
          <w:rFonts w:ascii="Times New Roman" w:hAnsi="Times New Roman" w:cs="Times New Roman"/>
          <w:sz w:val="24"/>
        </w:rPr>
        <w:t>ime bénéficie d’un pénalty à 10</w:t>
      </w:r>
      <w:r w:rsidRPr="00283887">
        <w:rPr>
          <w:rFonts w:ascii="Times New Roman" w:hAnsi="Times New Roman" w:cs="Times New Roman"/>
          <w:sz w:val="24"/>
        </w:rPr>
        <w:t>m.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Toutes les fautes suivantes  sont également sanctionnées d’un pénalty à 10 mètres.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Au début de chaque mi-temps, les compteurs sont remis à 0.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Le ballon, plus petit qu’un ballon de football, rebondit peu.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La rentrée en touche s'effectue au pied.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Obligation de défendre debout.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Le tacle glissé et les charges sont interdits.</w:t>
      </w:r>
    </w:p>
    <w:p w:rsidR="00833F17" w:rsidRPr="00283887" w:rsidRDefault="00833F17" w:rsidP="00833F17">
      <w:pPr>
        <w:ind w:left="567" w:hanging="283"/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• Les joueurs possèdent quatre secondes pour effectuer toutes les remises en jeu (coups-francs, touches ou corners).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Un Gardien de But ne peut pas saisir avec les mains une passe bottée volontairement par un coéquipier (sino</w:t>
      </w:r>
      <w:r>
        <w:rPr>
          <w:rFonts w:ascii="Times New Roman" w:hAnsi="Times New Roman" w:cs="Times New Roman"/>
          <w:sz w:val="24"/>
        </w:rPr>
        <w:t>n CFI pour l’équipe adverse).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Si le Gardien s’empare du ballon avec les mains hors de sa surface, un CFD ser</w:t>
      </w:r>
      <w:r>
        <w:rPr>
          <w:rFonts w:ascii="Times New Roman" w:hAnsi="Times New Roman" w:cs="Times New Roman"/>
          <w:sz w:val="24"/>
        </w:rPr>
        <w:t>a accordé à l’équipe adverse.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 xml:space="preserve">Le Gardien doit remettre en jeu le ballon exclusivement </w:t>
      </w:r>
      <w:r>
        <w:rPr>
          <w:rFonts w:ascii="Times New Roman" w:hAnsi="Times New Roman" w:cs="Times New Roman"/>
          <w:sz w:val="24"/>
        </w:rPr>
        <w:t>à la main dans les 4 secondes.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Suite à une sortie de but, la remise en jeu du Gardien de But à la main doit sortir de la surface des 6 mètres avant qu’un autre joueur ne touche le ballon. Si ce n’est pas le cas, la balle est rendue au Gardien qui</w:t>
      </w:r>
      <w:r>
        <w:rPr>
          <w:rFonts w:ascii="Times New Roman" w:hAnsi="Times New Roman" w:cs="Times New Roman"/>
          <w:sz w:val="24"/>
        </w:rPr>
        <w:t xml:space="preserve"> recommence la remise en jeu.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>Lors d’une relance, le Gardien de But ne peut pas toucher le ballon 2 fois consécutivement sans qu’un autre joueur ne l’ait touché. Si le Gardien touche 2 fois consécutivement le ballon sur une remise en jeu (suite à une sortie de but…) ou sur une relance (suite à un ballon bloqué lors d’un tir…), un CFI ser</w:t>
      </w:r>
      <w:r>
        <w:rPr>
          <w:rFonts w:ascii="Times New Roman" w:hAnsi="Times New Roman" w:cs="Times New Roman"/>
          <w:sz w:val="24"/>
        </w:rPr>
        <w:t>a accordé à l’équipe adverse.</w:t>
      </w:r>
    </w:p>
    <w:p w:rsidR="00833F17" w:rsidRDefault="00833F17" w:rsidP="00833F17">
      <w:pPr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 xml:space="preserve">La relance du Gardien de But peut se faire vers tous les </w:t>
      </w:r>
      <w:r>
        <w:rPr>
          <w:rFonts w:ascii="Times New Roman" w:hAnsi="Times New Roman" w:cs="Times New Roman"/>
          <w:sz w:val="24"/>
        </w:rPr>
        <w:t>endroits du terrain (même le camp adverse)</w:t>
      </w:r>
    </w:p>
    <w:p w:rsidR="00833F17" w:rsidRPr="003C1F42" w:rsidRDefault="00833F17" w:rsidP="00833F17">
      <w:pPr>
        <w:rPr>
          <w:rFonts w:ascii="Times New Roman" w:hAnsi="Times New Roman" w:cs="Times New Roman"/>
          <w:sz w:val="24"/>
        </w:rPr>
      </w:pPr>
      <w:r w:rsidRPr="00283887">
        <w:rPr>
          <w:rFonts w:ascii="Times New Roman" w:hAnsi="Times New Roman" w:cs="Times New Roman"/>
          <w:sz w:val="24"/>
        </w:rPr>
        <w:t xml:space="preserve">Rappel : le tacle est interdit dans les duels pour le Gardien de But comme pour tous les joueurs (sinon CFD pour l’équipe adverse).  </w:t>
      </w:r>
    </w:p>
    <w:p w:rsidR="00AE6991" w:rsidRDefault="00AE6991"/>
    <w:sectPr w:rsidR="00AE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17"/>
    <w:rsid w:val="005466FD"/>
    <w:rsid w:val="00833F17"/>
    <w:rsid w:val="00A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Le gac</dc:creator>
  <cp:lastModifiedBy>Erwan Le gac</cp:lastModifiedBy>
  <cp:revision>1</cp:revision>
  <cp:lastPrinted>2019-04-02T09:09:00Z</cp:lastPrinted>
  <dcterms:created xsi:type="dcterms:W3CDTF">2019-04-02T09:07:00Z</dcterms:created>
  <dcterms:modified xsi:type="dcterms:W3CDTF">2019-04-02T09:22:00Z</dcterms:modified>
</cp:coreProperties>
</file>